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DB137C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B137C" w:rsidRPr="00DB137C">
        <w:rPr>
          <w:rStyle w:val="a9"/>
        </w:rPr>
        <w:t xml:space="preserve"> Федеральное государственное бюджетное учреждение науки Институт проблем технологии микроэлектроники и особочистых материалов Российской академии наук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5. Экспериментально-технологическая лаборатория</w:t>
            </w:r>
          </w:p>
        </w:tc>
        <w:tc>
          <w:tcPr>
            <w:tcW w:w="3686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jc w:val="left"/>
            </w:pPr>
            <w:r>
              <w:t>394. Научный сотрудник</w:t>
            </w:r>
          </w:p>
        </w:tc>
        <w:tc>
          <w:tcPr>
            <w:tcW w:w="3686" w:type="dxa"/>
            <w:vAlign w:val="center"/>
          </w:tcPr>
          <w:p w:rsidR="00DB137C" w:rsidRPr="00063DF1" w:rsidRDefault="00DB137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jc w:val="left"/>
            </w:pPr>
            <w:r>
              <w:t>395. Инженер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jc w:val="left"/>
            </w:pPr>
            <w:r>
              <w:t>396. Инженер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jc w:val="left"/>
            </w:pPr>
            <w:r>
              <w:t>397. Старший лаборант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12. Лаборатория рентгеновской акустооптики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jc w:val="left"/>
            </w:pPr>
            <w:r>
              <w:t>398. Старший научный сотрудник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7. Лаборатория эпитаксиальных микро- и наноструктур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jc w:val="left"/>
            </w:pPr>
            <w:r>
              <w:t>399. Инженер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15. Лаборатория растровой электронной микроскопии 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jc w:val="left"/>
            </w:pPr>
            <w:r>
              <w:t>400А. Инженер-конструктор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jc w:val="left"/>
            </w:pPr>
            <w:r>
              <w:t>402. Старший научный сотрудник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21. Лаборатория тонкоплёночных и сенсорных структур  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jc w:val="left"/>
            </w:pPr>
            <w:r>
              <w:t>403. Младший научный сотрудник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jc w:val="left"/>
            </w:pPr>
            <w:r>
              <w:t>404. Инженер 1 категории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27. Аналитический сертификационный испытательный центр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jc w:val="left"/>
            </w:pPr>
            <w:r>
              <w:lastRenderedPageBreak/>
              <w:t>405. Старший инженер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jc w:val="left"/>
            </w:pPr>
            <w:r>
              <w:t>406. Инженер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Патентно-лицензионное бюро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  <w:tr w:rsidR="00DB137C" w:rsidRPr="00AF49A3" w:rsidTr="008B4051">
        <w:trPr>
          <w:jc w:val="center"/>
        </w:trPr>
        <w:tc>
          <w:tcPr>
            <w:tcW w:w="3049" w:type="dxa"/>
            <w:vAlign w:val="center"/>
          </w:tcPr>
          <w:p w:rsidR="00DB137C" w:rsidRPr="00DB137C" w:rsidRDefault="00DB137C" w:rsidP="00DB137C">
            <w:pPr>
              <w:pStyle w:val="aa"/>
              <w:jc w:val="left"/>
            </w:pPr>
            <w:r>
              <w:t>363. Старший инженер</w:t>
            </w:r>
          </w:p>
        </w:tc>
        <w:tc>
          <w:tcPr>
            <w:tcW w:w="3686" w:type="dxa"/>
            <w:vAlign w:val="center"/>
          </w:tcPr>
          <w:p w:rsidR="00DB137C" w:rsidRDefault="00DB137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B137C" w:rsidRPr="00063DF1" w:rsidRDefault="00DB137C" w:rsidP="00DB70BA">
            <w:pPr>
              <w:pStyle w:val="aa"/>
            </w:pPr>
          </w:p>
        </w:tc>
      </w:tr>
    </w:tbl>
    <w:p w:rsidR="00DB70BA" w:rsidRDefault="00DB70BA" w:rsidP="00DB70BA"/>
    <w:p w:rsidR="00DB70BA" w:rsidRPr="003D6D6F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3D6D6F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DB137C">
        <w:rPr>
          <w:rStyle w:val="a9"/>
        </w:rPr>
        <w:t>17.06.2025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3D6D6F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B137C" w:rsidP="009D6532">
            <w:pPr>
              <w:pStyle w:val="aa"/>
            </w:pPr>
            <w:r>
              <w:t>Заместитель директора по научной работе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B137C" w:rsidP="009D6532">
            <w:pPr>
              <w:pStyle w:val="aa"/>
            </w:pPr>
            <w:r>
              <w:t>Иржак Дмитрий Вадимович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B137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B137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B137C" w:rsidP="009D6532">
            <w:pPr>
              <w:pStyle w:val="aa"/>
            </w:pPr>
            <w:r>
              <w:t>Заместитель директора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B137C" w:rsidP="009D6532">
            <w:pPr>
              <w:pStyle w:val="aa"/>
            </w:pPr>
            <w:r>
              <w:t>Тишков Роман Сергеевич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B137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B137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B137C" w:rsidRPr="00DB137C" w:rsidTr="00DB137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  <w:r>
              <w:t>Толмачев Дмитрий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</w:p>
        </w:tc>
      </w:tr>
      <w:tr w:rsidR="00DB137C" w:rsidRPr="00DB137C" w:rsidTr="00DB137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  <w:r w:rsidRPr="00DB13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  <w:r w:rsidRPr="00DB13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  <w:r w:rsidRPr="00DB137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  <w:r w:rsidRPr="00DB137C">
              <w:rPr>
                <w:vertAlign w:val="superscript"/>
              </w:rPr>
              <w:t>(дата)</w:t>
            </w:r>
          </w:p>
        </w:tc>
      </w:tr>
      <w:tr w:rsidR="00DB137C" w:rsidRPr="00DB137C" w:rsidTr="00DB137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  <w:r>
              <w:t>Научный сотрудник экспериментально-технологической лаборатории №5, заместитель председателя Профкома ИПТМ РАН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37C" w:rsidRPr="00DB137C" w:rsidRDefault="00DB137C" w:rsidP="003D6D6F">
            <w:pPr>
              <w:pStyle w:val="aa"/>
            </w:pPr>
            <w:r>
              <w:t>Евстафьева Мария Ва</w:t>
            </w:r>
            <w:r w:rsidR="003D6D6F">
              <w:rPr>
                <w:color w:val="FF0000"/>
                <w:sz w:val="24"/>
                <w:szCs w:val="24"/>
              </w:rPr>
              <w:t>с</w:t>
            </w:r>
            <w:bookmarkStart w:id="5" w:name="_GoBack"/>
            <w:bookmarkEnd w:id="5"/>
            <w:r>
              <w:t>ильевна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</w:p>
        </w:tc>
      </w:tr>
      <w:tr w:rsidR="00DB137C" w:rsidRPr="00DB137C" w:rsidTr="00DB137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  <w:r w:rsidRPr="00DB13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  <w:r w:rsidRPr="00DB13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  <w:r w:rsidRPr="00DB137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  <w:r w:rsidRPr="00DB137C">
              <w:rPr>
                <w:vertAlign w:val="superscript"/>
              </w:rPr>
              <w:t>(дата)</w:t>
            </w:r>
          </w:p>
        </w:tc>
      </w:tr>
      <w:tr w:rsidR="00DB137C" w:rsidRPr="00DB137C" w:rsidTr="00DB137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  <w:r>
              <w:t>Кирейко Виктор Валентинович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37C" w:rsidRPr="00DB137C" w:rsidRDefault="00DB137C" w:rsidP="009D6532">
            <w:pPr>
              <w:pStyle w:val="aa"/>
            </w:pPr>
          </w:p>
        </w:tc>
      </w:tr>
      <w:tr w:rsidR="00DB137C" w:rsidRPr="00DB137C" w:rsidTr="00DB137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  <w:r w:rsidRPr="00DB13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  <w:r w:rsidRPr="00DB13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  <w:r w:rsidRPr="00DB137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B137C" w:rsidRPr="00DB137C" w:rsidRDefault="00DB137C" w:rsidP="009D6532">
            <w:pPr>
              <w:pStyle w:val="aa"/>
              <w:rPr>
                <w:vertAlign w:val="superscript"/>
              </w:rPr>
            </w:pPr>
            <w:r w:rsidRPr="00DB137C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183ED7" w:rsidRPr="00183ED7" w:rsidTr="00183ED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B137C" w:rsidRDefault="00DB137C" w:rsidP="00C45714">
            <w:pPr>
              <w:pStyle w:val="aa"/>
            </w:pPr>
            <w:r w:rsidRPr="00DB137C">
              <w:t>4073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B137C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B137C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B137C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B137C" w:rsidRDefault="00DB137C" w:rsidP="00C45714">
            <w:pPr>
              <w:pStyle w:val="aa"/>
            </w:pPr>
            <w:r w:rsidRPr="00DB137C">
              <w:t>Бородина Яна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B137C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B137C" w:rsidRDefault="00C45714" w:rsidP="00C45714">
            <w:pPr>
              <w:pStyle w:val="aa"/>
            </w:pPr>
          </w:p>
        </w:tc>
      </w:tr>
      <w:tr w:rsidR="00183ED7" w:rsidRPr="00183ED7" w:rsidTr="00183ED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714" w:rsidRPr="00183ED7" w:rsidRDefault="00DB137C" w:rsidP="00C45714">
            <w:pPr>
              <w:pStyle w:val="aa"/>
              <w:rPr>
                <w:b/>
                <w:vertAlign w:val="superscript"/>
              </w:rPr>
            </w:pPr>
            <w:r w:rsidRPr="00183ED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14" w:rsidRPr="00183ED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714" w:rsidRPr="00183ED7" w:rsidRDefault="00DB137C" w:rsidP="00C45714">
            <w:pPr>
              <w:pStyle w:val="aa"/>
              <w:rPr>
                <w:b/>
                <w:vertAlign w:val="superscript"/>
              </w:rPr>
            </w:pPr>
            <w:r w:rsidRPr="00183E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14" w:rsidRPr="00183ED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714" w:rsidRPr="00183ED7" w:rsidRDefault="00DB137C" w:rsidP="00C45714">
            <w:pPr>
              <w:pStyle w:val="aa"/>
              <w:rPr>
                <w:b/>
                <w:vertAlign w:val="superscript"/>
              </w:rPr>
            </w:pPr>
            <w:r w:rsidRPr="00183ED7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83ED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5714" w:rsidRPr="00183ED7" w:rsidRDefault="00DB137C" w:rsidP="00C45714">
            <w:pPr>
              <w:pStyle w:val="aa"/>
              <w:rPr>
                <w:vertAlign w:val="superscript"/>
              </w:rPr>
            </w:pPr>
            <w:r w:rsidRPr="00183ED7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FB" w:rsidRDefault="001C73FB" w:rsidP="00DB137C">
      <w:r>
        <w:separator/>
      </w:r>
    </w:p>
  </w:endnote>
  <w:endnote w:type="continuationSeparator" w:id="0">
    <w:p w:rsidR="001C73FB" w:rsidRDefault="001C73FB" w:rsidP="00D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FB" w:rsidRDefault="001C73FB" w:rsidP="00DB137C">
      <w:r>
        <w:separator/>
      </w:r>
    </w:p>
  </w:footnote>
  <w:footnote w:type="continuationSeparator" w:id="0">
    <w:p w:rsidR="001C73FB" w:rsidRDefault="001C73FB" w:rsidP="00DB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344000, Ростовская область г. Ростов-на-Дону, ул. Нансена, д. 148А, офис 502"/>
    <w:docVar w:name="att_org_dop" w:val="Общество с ограниченной ответственностью &quot;Эксперт-Консалтинг&quot;_x000d__x000a_344000, Россия, Ростовская обл, Ростов-на-Дону г, Нансена ул, дом 148а, Инженерно-лабораторный корпус ЭПКБ, помещения №502, 504; +7 (800) 600-17-16; +7 (863) 333-30-93; info@econ-rostov.ru_x000d__x000a_Уникальный номер записи об аккредитации в реестре аккредитованных лиц: RA.RU.21ЖГ01"/>
    <w:docVar w:name="att_org_name" w:val="Общество с ограниченной ответственностью «ЭКСПЕРТ-КОНСАЛТИНГ»_x000d__x000a_(ООО «ЭКОН»)"/>
    <w:docVar w:name="att_org_reg_date" w:val="30.06.2016"/>
    <w:docVar w:name="att_org_reg_num" w:val="329"/>
    <w:docVar w:name="boss_fio" w:val="Мажников Алексей Васильевич"/>
    <w:docVar w:name="ceh_info" w:val=" Федеральное государственное бюджетное учреждение науки Институт проблем технологии микроэлектроники и особочистых материалов Российской академии наук "/>
    <w:docVar w:name="doc_type" w:val="6"/>
    <w:docVar w:name="fill_date" w:val="17.06.2025"/>
    <w:docVar w:name="org_guid" w:val="5962A72CEBE54DC58EAB209F81793083"/>
    <w:docVar w:name="org_id" w:val="107"/>
    <w:docVar w:name="org_name" w:val="     "/>
    <w:docVar w:name="pers_guids" w:val="DEB05ECD7C6F4CA09DA15095F0A8F9D2@161-594-566 87"/>
    <w:docVar w:name="pers_snils" w:val="DEB05ECD7C6F4CA09DA15095F0A8F9D2@161-594-566 87"/>
    <w:docVar w:name="podr_id" w:val="org_107"/>
    <w:docVar w:name="pred_dolg" w:val="Заместитель директора по научной работе"/>
    <w:docVar w:name="pred_fio" w:val="Иржак Дмитрий Вадимович"/>
    <w:docVar w:name="prikaz_sout" w:val="817"/>
    <w:docVar w:name="rbtd_adr" w:val="     "/>
    <w:docVar w:name="rbtd_name" w:val="Федеральное государственное бюджетное учреждение науки Институт проблем технологии микроэлектроники и особочистых материалов Российской академии наук"/>
    <w:docVar w:name="sv_docs" w:val="1"/>
  </w:docVars>
  <w:rsids>
    <w:rsidRoot w:val="00DB137C"/>
    <w:rsid w:val="0002033E"/>
    <w:rsid w:val="00056BFC"/>
    <w:rsid w:val="0007776A"/>
    <w:rsid w:val="00093D2E"/>
    <w:rsid w:val="000C5130"/>
    <w:rsid w:val="00183ED7"/>
    <w:rsid w:val="00196135"/>
    <w:rsid w:val="001A7AC3"/>
    <w:rsid w:val="001B06AD"/>
    <w:rsid w:val="001C73FB"/>
    <w:rsid w:val="00237B32"/>
    <w:rsid w:val="003A1C01"/>
    <w:rsid w:val="003A2259"/>
    <w:rsid w:val="003C79E5"/>
    <w:rsid w:val="003D6D6F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137C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6EE00"/>
  <w15:docId w15:val="{2739A3CC-7932-4110-ABA3-CF902BE4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B13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B137C"/>
    <w:rPr>
      <w:sz w:val="24"/>
    </w:rPr>
  </w:style>
  <w:style w:type="paragraph" w:styleId="ad">
    <w:name w:val="footer"/>
    <w:basedOn w:val="a"/>
    <w:link w:val="ae"/>
    <w:rsid w:val="00DB13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B13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HP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Татьяна</dc:creator>
  <cp:lastModifiedBy>Катя</cp:lastModifiedBy>
  <cp:revision>2</cp:revision>
  <dcterms:created xsi:type="dcterms:W3CDTF">2025-06-17T11:24:00Z</dcterms:created>
  <dcterms:modified xsi:type="dcterms:W3CDTF">2025-06-17T11:24:00Z</dcterms:modified>
</cp:coreProperties>
</file>